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151D87" w:rsidRDefault="00BF02B4">
      <w:pPr>
        <w:rPr>
          <w:b/>
          <w:sz w:val="24"/>
          <w:szCs w:val="24"/>
        </w:rPr>
      </w:pPr>
      <w:r>
        <w:rPr>
          <w:b/>
          <w:sz w:val="24"/>
          <w:szCs w:val="24"/>
        </w:rPr>
        <w:t>14. WEEK: INTERVENTIONAL RADIOLOGY II</w:t>
      </w:r>
    </w:p>
    <w:p w14:paraId="00000002" w14:textId="77777777" w:rsidR="00151D87" w:rsidRDefault="00151D87">
      <w:pPr>
        <w:rPr>
          <w:b/>
          <w:sz w:val="24"/>
          <w:szCs w:val="24"/>
        </w:rPr>
      </w:pPr>
    </w:p>
    <w:p w14:paraId="00000003" w14:textId="490E71DE" w:rsidR="00151D87" w:rsidRDefault="00BF02B4">
      <w:pPr>
        <w:numPr>
          <w:ilvl w:val="0"/>
          <w:numId w:val="1"/>
        </w:numPr>
      </w:pPr>
      <w:r>
        <w:t xml:space="preserve">What is </w:t>
      </w:r>
      <w:proofErr w:type="spellStart"/>
      <w:r>
        <w:t>angio</w:t>
      </w:r>
      <w:proofErr w:type="spellEnd"/>
      <w:r>
        <w:t xml:space="preserve"> suite</w:t>
      </w:r>
    </w:p>
    <w:p w14:paraId="00000004" w14:textId="77777777" w:rsidR="00151D87" w:rsidRDefault="00BF02B4">
      <w:pPr>
        <w:numPr>
          <w:ilvl w:val="0"/>
          <w:numId w:val="1"/>
        </w:numPr>
      </w:pPr>
      <w:r>
        <w:t>Name diagnostic and therapeutic vascular interventional radiology procedures.</w:t>
      </w:r>
    </w:p>
    <w:p w14:paraId="00000006" w14:textId="77777777" w:rsidR="00151D87" w:rsidRDefault="00BF02B4">
      <w:pPr>
        <w:numPr>
          <w:ilvl w:val="0"/>
          <w:numId w:val="1"/>
        </w:numPr>
      </w:pPr>
      <w:r>
        <w:t xml:space="preserve">Explain the </w:t>
      </w:r>
      <w:proofErr w:type="spellStart"/>
      <w:r>
        <w:t>Seldinger</w:t>
      </w:r>
      <w:proofErr w:type="spellEnd"/>
      <w:r>
        <w:t xml:space="preserve"> technique.</w:t>
      </w:r>
    </w:p>
    <w:p w14:paraId="0000000A" w14:textId="77777777" w:rsidR="00151D87" w:rsidRDefault="00BF02B4">
      <w:pPr>
        <w:numPr>
          <w:ilvl w:val="0"/>
          <w:numId w:val="1"/>
        </w:numPr>
      </w:pPr>
      <w:r>
        <w:t>Types of intracranial aneurysms.</w:t>
      </w:r>
    </w:p>
    <w:p w14:paraId="0000000C" w14:textId="77777777" w:rsidR="00151D87" w:rsidRDefault="00BF02B4">
      <w:pPr>
        <w:numPr>
          <w:ilvl w:val="0"/>
          <w:numId w:val="1"/>
        </w:numPr>
      </w:pPr>
      <w:r>
        <w:t>Endovascular therapeutic procedures - specify.</w:t>
      </w:r>
    </w:p>
    <w:p w14:paraId="0000000D" w14:textId="77777777" w:rsidR="00151D87" w:rsidRDefault="00BF02B4">
      <w:pPr>
        <w:numPr>
          <w:ilvl w:val="0"/>
          <w:numId w:val="1"/>
        </w:numPr>
      </w:pPr>
      <w:r>
        <w:t>Balloon angioplasty – technique.</w:t>
      </w:r>
    </w:p>
    <w:p w14:paraId="0000000F" w14:textId="77777777" w:rsidR="00151D87" w:rsidRDefault="00BF02B4">
      <w:pPr>
        <w:numPr>
          <w:ilvl w:val="0"/>
          <w:numId w:val="1"/>
        </w:numPr>
      </w:pPr>
      <w:bookmarkStart w:id="0" w:name="_GoBack"/>
      <w:bookmarkEnd w:id="0"/>
      <w:proofErr w:type="spellStart"/>
      <w:r>
        <w:t>Transcatheter</w:t>
      </w:r>
      <w:proofErr w:type="spellEnd"/>
      <w:r>
        <w:t xml:space="preserve"> therapeutic embolization - indications.</w:t>
      </w:r>
    </w:p>
    <w:p w14:paraId="00000010" w14:textId="77777777" w:rsidR="00151D87" w:rsidRDefault="00BF02B4">
      <w:pPr>
        <w:numPr>
          <w:ilvl w:val="0"/>
          <w:numId w:val="1"/>
        </w:numPr>
      </w:pPr>
      <w:r>
        <w:t>Endovascular embolization agents.</w:t>
      </w:r>
    </w:p>
    <w:p w14:paraId="00000011" w14:textId="77777777" w:rsidR="00151D87" w:rsidRDefault="00BF02B4">
      <w:pPr>
        <w:numPr>
          <w:ilvl w:val="0"/>
          <w:numId w:val="1"/>
        </w:numPr>
      </w:pPr>
      <w:proofErr w:type="spellStart"/>
      <w:r>
        <w:t>Transcatheter</w:t>
      </w:r>
      <w:proofErr w:type="spellEnd"/>
      <w:r>
        <w:t xml:space="preserve"> </w:t>
      </w:r>
      <w:proofErr w:type="spellStart"/>
      <w:r>
        <w:t>embolisation</w:t>
      </w:r>
      <w:proofErr w:type="spellEnd"/>
      <w:r>
        <w:t xml:space="preserve"> – complications.</w:t>
      </w:r>
    </w:p>
    <w:p w14:paraId="00000012" w14:textId="77777777" w:rsidR="00151D87" w:rsidRDefault="00BF02B4">
      <w:pPr>
        <w:numPr>
          <w:ilvl w:val="0"/>
          <w:numId w:val="1"/>
        </w:numPr>
      </w:pPr>
      <w:r>
        <w:t>What is DSA?</w:t>
      </w:r>
    </w:p>
    <w:p w14:paraId="00000013" w14:textId="77777777" w:rsidR="00151D87" w:rsidRDefault="00BF02B4">
      <w:pPr>
        <w:numPr>
          <w:ilvl w:val="0"/>
          <w:numId w:val="1"/>
        </w:numPr>
      </w:pPr>
      <w:r>
        <w:t>Is intimal rupture in PTA a complication or is it expected?</w:t>
      </w:r>
    </w:p>
    <w:p w14:paraId="00000014" w14:textId="77777777" w:rsidR="00151D87" w:rsidRDefault="00BF02B4">
      <w:pPr>
        <w:numPr>
          <w:ilvl w:val="0"/>
          <w:numId w:val="1"/>
        </w:numPr>
      </w:pPr>
      <w:r>
        <w:t xml:space="preserve">When </w:t>
      </w:r>
      <w:proofErr w:type="gramStart"/>
      <w:r>
        <w:t xml:space="preserve">was the </w:t>
      </w:r>
      <w:proofErr w:type="spellStart"/>
      <w:r>
        <w:t>Seldinger</w:t>
      </w:r>
      <w:proofErr w:type="spellEnd"/>
      <w:r>
        <w:t xml:space="preserve"> technique</w:t>
      </w:r>
      <w:proofErr w:type="gramEnd"/>
      <w:r>
        <w:t xml:space="preserve"> firs</w:t>
      </w:r>
      <w:r>
        <w:t>t described?</w:t>
      </w:r>
    </w:p>
    <w:p w14:paraId="00000015" w14:textId="77777777" w:rsidR="00151D87" w:rsidRDefault="00BF02B4">
      <w:pPr>
        <w:numPr>
          <w:ilvl w:val="0"/>
          <w:numId w:val="1"/>
        </w:numPr>
      </w:pPr>
      <w:r>
        <w:t>Name the minimally invasive therapeutic procedure used in the treatment of intracranial aneurysms.</w:t>
      </w:r>
    </w:p>
    <w:p w14:paraId="00000016" w14:textId="77777777" w:rsidR="00151D87" w:rsidRDefault="00BF02B4">
      <w:pPr>
        <w:numPr>
          <w:ilvl w:val="0"/>
          <w:numId w:val="1"/>
        </w:numPr>
      </w:pPr>
      <w:r>
        <w:t xml:space="preserve">Endovascular intracranial aneurysms </w:t>
      </w:r>
      <w:proofErr w:type="spellStart"/>
      <w:r>
        <w:t>embolisation</w:t>
      </w:r>
      <w:proofErr w:type="spellEnd"/>
      <w:r>
        <w:t xml:space="preserve"> materials.</w:t>
      </w:r>
    </w:p>
    <w:p w14:paraId="00000017" w14:textId="77777777" w:rsidR="00151D87" w:rsidRDefault="00BF02B4">
      <w:pPr>
        <w:numPr>
          <w:ilvl w:val="0"/>
          <w:numId w:val="1"/>
        </w:numPr>
      </w:pPr>
      <w:r>
        <w:t>Endovascular stroke treatment – indications.</w:t>
      </w:r>
    </w:p>
    <w:p w14:paraId="00000018" w14:textId="77777777" w:rsidR="00151D87" w:rsidRDefault="00BF02B4">
      <w:pPr>
        <w:numPr>
          <w:ilvl w:val="0"/>
          <w:numId w:val="1"/>
        </w:numPr>
      </w:pPr>
      <w:r>
        <w:t xml:space="preserve">Mechanical </w:t>
      </w:r>
      <w:proofErr w:type="spellStart"/>
      <w:r>
        <w:t>thrombectomy</w:t>
      </w:r>
      <w:proofErr w:type="spellEnd"/>
      <w:r>
        <w:t xml:space="preserve"> - explain.</w:t>
      </w:r>
    </w:p>
    <w:p w14:paraId="00000019" w14:textId="77777777" w:rsidR="00151D87" w:rsidRDefault="00BF02B4">
      <w:pPr>
        <w:numPr>
          <w:ilvl w:val="0"/>
          <w:numId w:val="1"/>
        </w:numPr>
      </w:pPr>
      <w:r>
        <w:t>Flow</w:t>
      </w:r>
      <w:r>
        <w:t xml:space="preserve"> diverter stents – indications.</w:t>
      </w:r>
    </w:p>
    <w:p w14:paraId="0000001A" w14:textId="77777777" w:rsidR="00151D87" w:rsidRDefault="00BF02B4">
      <w:pPr>
        <w:numPr>
          <w:ilvl w:val="0"/>
          <w:numId w:val="1"/>
        </w:numPr>
      </w:pPr>
      <w:r>
        <w:t>Is restenosis possible after PTA?</w:t>
      </w:r>
    </w:p>
    <w:p w14:paraId="0000001B" w14:textId="77777777" w:rsidR="00151D87" w:rsidRDefault="00BF02B4">
      <w:pPr>
        <w:numPr>
          <w:ilvl w:val="0"/>
          <w:numId w:val="1"/>
        </w:numPr>
      </w:pPr>
      <w:r>
        <w:t xml:space="preserve">Preoperative </w:t>
      </w:r>
      <w:proofErr w:type="spellStart"/>
      <w:r>
        <w:t>embolisation</w:t>
      </w:r>
      <w:proofErr w:type="spellEnd"/>
      <w:r>
        <w:t xml:space="preserve"> of </w:t>
      </w:r>
      <w:proofErr w:type="spellStart"/>
      <w:r>
        <w:t>hypervascular</w:t>
      </w:r>
      <w:proofErr w:type="spellEnd"/>
      <w:r>
        <w:t xml:space="preserve"> brain and spinal tumors - purpose.</w:t>
      </w:r>
    </w:p>
    <w:p w14:paraId="0000001C" w14:textId="77777777" w:rsidR="00151D87" w:rsidRDefault="00BF02B4">
      <w:pPr>
        <w:numPr>
          <w:ilvl w:val="0"/>
          <w:numId w:val="1"/>
        </w:numPr>
      </w:pPr>
      <w:r>
        <w:t xml:space="preserve">Are vascular malformations treated </w:t>
      </w:r>
      <w:proofErr w:type="spellStart"/>
      <w:r>
        <w:t>endovascularly</w:t>
      </w:r>
      <w:proofErr w:type="spellEnd"/>
      <w:r>
        <w:t>?</w:t>
      </w:r>
    </w:p>
    <w:p w14:paraId="0000001D" w14:textId="77777777" w:rsidR="00151D87" w:rsidRDefault="00BF02B4">
      <w:pPr>
        <w:numPr>
          <w:ilvl w:val="0"/>
          <w:numId w:val="1"/>
        </w:numPr>
      </w:pPr>
      <w:r>
        <w:t>Explain presentation of intracranial aneurysm.</w:t>
      </w:r>
    </w:p>
    <w:p w14:paraId="0000001E" w14:textId="77777777" w:rsidR="00151D87" w:rsidRDefault="00BF02B4">
      <w:pPr>
        <w:numPr>
          <w:ilvl w:val="0"/>
          <w:numId w:val="1"/>
        </w:numPr>
      </w:pPr>
      <w:r>
        <w:t>What are coils?</w:t>
      </w:r>
    </w:p>
    <w:p w14:paraId="0000001F" w14:textId="77777777" w:rsidR="00151D87" w:rsidRDefault="00BF02B4">
      <w:pPr>
        <w:numPr>
          <w:ilvl w:val="0"/>
          <w:numId w:val="1"/>
        </w:numPr>
      </w:pPr>
      <w:r>
        <w:t>Presentation of intracranial aneurysm rupture.</w:t>
      </w:r>
    </w:p>
    <w:p w14:paraId="00000020" w14:textId="77777777" w:rsidR="00151D87" w:rsidRDefault="00BF02B4">
      <w:pPr>
        <w:numPr>
          <w:ilvl w:val="0"/>
          <w:numId w:val="1"/>
        </w:numPr>
      </w:pPr>
      <w:proofErr w:type="spellStart"/>
      <w:r>
        <w:t>Seldinger’s</w:t>
      </w:r>
      <w:proofErr w:type="spellEnd"/>
      <w:r>
        <w:t xml:space="preserve"> technique complications – specify.</w:t>
      </w:r>
    </w:p>
    <w:sectPr w:rsidR="00151D8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3A6215"/>
    <w:multiLevelType w:val="multilevel"/>
    <w:tmpl w:val="30CC74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D87"/>
    <w:rsid w:val="00151D87"/>
    <w:rsid w:val="00BF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7A59734-A8DE-4B7B-9B39-CA2F40B93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</cp:lastModifiedBy>
  <cp:revision>2</cp:revision>
  <dcterms:created xsi:type="dcterms:W3CDTF">2023-09-11T08:50:00Z</dcterms:created>
  <dcterms:modified xsi:type="dcterms:W3CDTF">2023-09-11T08:51:00Z</dcterms:modified>
</cp:coreProperties>
</file>